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41"/>
        <w:gridCol w:w="2169"/>
        <w:gridCol w:w="2929"/>
      </w:tblGrid>
      <w:tr w:rsidR="000B3ACA" w:rsidRPr="000319B8" w:rsidTr="004577FF">
        <w:trPr>
          <w:trHeight w:val="567"/>
        </w:trPr>
        <w:tc>
          <w:tcPr>
            <w:tcW w:w="6133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jc w:val="right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Pályázati adatlap azonosító: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ACA" w:rsidRPr="000319B8" w:rsidRDefault="000B3ACA" w:rsidP="000B3ACA">
            <w:pPr>
              <w:jc w:val="center"/>
              <w:rPr>
                <w:rFonts w:ascii="Verdana" w:hAnsi="Verdana"/>
                <w:b/>
                <w:sz w:val="24"/>
                <w:szCs w:val="18"/>
              </w:rPr>
            </w:pPr>
            <w:r>
              <w:rPr>
                <w:rFonts w:ascii="Verdana" w:hAnsi="Verdana"/>
                <w:b/>
                <w:sz w:val="24"/>
                <w:szCs w:val="18"/>
              </w:rPr>
              <w:t>A20/N</w:t>
            </w:r>
          </w:p>
        </w:tc>
      </w:tr>
      <w:tr w:rsidR="000A1635" w:rsidRPr="000319B8" w:rsidTr="00EB3A9C">
        <w:trPr>
          <w:trHeight w:val="567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B3ACA" w:rsidRPr="000B3ACA" w:rsidRDefault="000B3ACA" w:rsidP="000B3AC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1101</w:t>
            </w:r>
            <w:r w:rsidR="00D4245F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0</w:t>
            </w:r>
            <w:r w:rsidR="00032FEC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4</w:t>
            </w:r>
            <w:r w:rsidRPr="000B3ACA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 xml:space="preserve"> altéma</w:t>
            </w:r>
          </w:p>
          <w:p w:rsidR="00032FEC" w:rsidRDefault="00032FEC" w:rsidP="00032FEC">
            <w:pPr>
              <w:jc w:val="center"/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</w:pPr>
            <w:r w:rsidRPr="00032FEC">
              <w:rPr>
                <w:rFonts w:ascii="Verdana" w:hAnsi="Verdana"/>
                <w:b/>
                <w:bCs/>
                <w:sz w:val="24"/>
                <w:szCs w:val="32"/>
                <w:u w:val="single"/>
              </w:rPr>
              <w:t>ISMERETTERJESZTŐ ZENEI OKTATÁSI ANYAGOK/ HANGVERSENYEK PÁLYÁZATI BETÉTLAPJA</w:t>
            </w:r>
          </w:p>
          <w:p w:rsidR="000319B8" w:rsidRPr="000319B8" w:rsidRDefault="000319B8" w:rsidP="000319B8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0319B8">
              <w:rPr>
                <w:rFonts w:ascii="Verdana" w:hAnsi="Verdana"/>
                <w:sz w:val="18"/>
                <w:szCs w:val="18"/>
                <w:u w:val="single"/>
              </w:rPr>
              <w:t xml:space="preserve">Megjegyzés: </w:t>
            </w:r>
          </w:p>
          <w:p w:rsidR="000319B8" w:rsidRDefault="000319B8" w:rsidP="000319B8">
            <w:pPr>
              <w:pStyle w:val="Listaszerbekezds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>a betétlapon a megválaszolandó kérdések sorr</w:t>
            </w:r>
            <w:r w:rsidR="005775FD">
              <w:rPr>
                <w:rFonts w:ascii="Verdana" w:hAnsi="Verdana"/>
                <w:sz w:val="18"/>
                <w:szCs w:val="18"/>
              </w:rPr>
              <w:t>endjét kérjük, ne cseréljék fel,</w:t>
            </w:r>
          </w:p>
          <w:p w:rsidR="000319B8" w:rsidRPr="000F783E" w:rsidRDefault="000319B8" w:rsidP="000319B8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sz w:val="18"/>
                <w:szCs w:val="18"/>
              </w:rPr>
              <w:t xml:space="preserve">a válaszokat a betétlapon belül, adott mezőben, a megválaszolandó kérdés alatt </w:t>
            </w:r>
            <w:proofErr w:type="spellStart"/>
            <w:r w:rsidRPr="000319B8">
              <w:rPr>
                <w:rFonts w:ascii="Verdana" w:hAnsi="Verdana"/>
                <w:sz w:val="18"/>
                <w:szCs w:val="18"/>
              </w:rPr>
              <w:t>fejtsék</w:t>
            </w:r>
            <w:proofErr w:type="spellEnd"/>
            <w:r w:rsidRPr="000319B8">
              <w:rPr>
                <w:rFonts w:ascii="Verdana" w:hAnsi="Verdana"/>
                <w:sz w:val="18"/>
                <w:szCs w:val="18"/>
              </w:rPr>
              <w:t xml:space="preserve"> ki, ne külön lapon.</w:t>
            </w:r>
          </w:p>
          <w:p w:rsidR="000F783E" w:rsidRPr="000F783E" w:rsidRDefault="000F783E" w:rsidP="000F783E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      </w:r>
          </w:p>
          <w:p w:rsidR="005775FD" w:rsidRPr="005775FD" w:rsidRDefault="000F783E" w:rsidP="005775FD">
            <w:pPr>
              <w:pStyle w:val="Listaszerbekezds"/>
              <w:numPr>
                <w:ilvl w:val="0"/>
                <w:numId w:val="3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0F783E">
              <w:rPr>
                <w:rFonts w:ascii="Verdana" w:hAnsi="Verdana"/>
                <w:sz w:val="18"/>
                <w:szCs w:val="18"/>
              </w:rPr>
              <w:t>Ha a betétlaphoz képest változás történik, és nincs előzetesen módosítási kérelem benyújtva, úgy a szakmai beszámoló elszámoláskor nem kerül elfogadásra!</w:t>
            </w:r>
          </w:p>
        </w:tc>
      </w:tr>
      <w:tr w:rsidR="000319B8" w:rsidRPr="000319B8" w:rsidTr="00EB3A9C">
        <w:trPr>
          <w:trHeight w:val="64"/>
        </w:trPr>
        <w:tc>
          <w:tcPr>
            <w:tcW w:w="9062" w:type="dxa"/>
            <w:gridSpan w:val="5"/>
            <w:shd w:val="clear" w:color="auto" w:fill="F2F2F2" w:themeFill="background1" w:themeFillShade="F2"/>
          </w:tcPr>
          <w:p w:rsidR="000319B8" w:rsidRPr="000319B8" w:rsidRDefault="00997CD1" w:rsidP="000319B8">
            <w:pPr>
              <w:pStyle w:val="Default"/>
              <w:jc w:val="both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97C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Ismeretterjesztő tematikus, hagyományos és/vagy interaktív komolyzenei foglalkozások kidolgozásának és megvalósításának támogatása, a magyarországi alap- és középfokú oktatási intézményekben, zeneoktatási intézményekben tanuló diákok zenei nevelésének elősegítésére élő, vagy online oktatási anyagok létrehozásával, valamint a koncertlátogató közönség ismereteinek bővítését segítő online video vagy </w:t>
            </w:r>
            <w:proofErr w:type="spellStart"/>
            <w:r w:rsidRPr="00997C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audio</w:t>
            </w:r>
            <w:proofErr w:type="spellEnd"/>
            <w:r w:rsidRPr="00997C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zenei anyagok (zenei illusztrációk, kis létszámú koncertek) létrehozása a zene iránti nyitottság és a jövő koncertlátogató közönség számának növelése céljából.</w:t>
            </w: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B3ACA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B3ACA" w:rsidRPr="000319B8" w:rsidRDefault="000B3ACA" w:rsidP="000B3AC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Pályázó neve:</w:t>
            </w:r>
          </w:p>
        </w:tc>
        <w:tc>
          <w:tcPr>
            <w:tcW w:w="5239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B3ACA" w:rsidRPr="000319B8" w:rsidTr="004577FF">
        <w:trPr>
          <w:trHeight w:val="64"/>
        </w:trPr>
        <w:tc>
          <w:tcPr>
            <w:tcW w:w="562" w:type="dxa"/>
            <w:shd w:val="clear" w:color="auto" w:fill="F2F2F2" w:themeFill="background1" w:themeFillShade="F2"/>
          </w:tcPr>
          <w:p w:rsidR="000B3ACA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B3ACA" w:rsidRPr="000319B8" w:rsidRDefault="000B3ACA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Igényelt támogatás összege:</w:t>
            </w:r>
          </w:p>
        </w:tc>
        <w:tc>
          <w:tcPr>
            <w:tcW w:w="5239" w:type="dxa"/>
            <w:gridSpan w:val="3"/>
            <w:vAlign w:val="center"/>
          </w:tcPr>
          <w:p w:rsidR="000B3ACA" w:rsidRPr="005775FD" w:rsidRDefault="000B3ACA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0F783E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3.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0F783E" w:rsidRPr="000319B8" w:rsidRDefault="000F783E" w:rsidP="000F783E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0319B8">
              <w:rPr>
                <w:rFonts w:ascii="Verdana" w:hAnsi="Verdana"/>
                <w:b/>
                <w:sz w:val="18"/>
                <w:szCs w:val="18"/>
              </w:rPr>
              <w:t>Program címe/megnevezése:</w:t>
            </w:r>
          </w:p>
        </w:tc>
        <w:tc>
          <w:tcPr>
            <w:tcW w:w="5239" w:type="dxa"/>
            <w:gridSpan w:val="3"/>
          </w:tcPr>
          <w:p w:rsidR="000F783E" w:rsidRPr="005775FD" w:rsidRDefault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032FEC">
        <w:trPr>
          <w:trHeight w:val="138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F783E" w:rsidRPr="000319B8" w:rsidRDefault="000F783E" w:rsidP="00032FE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</w:tcPr>
          <w:p w:rsidR="000F783E" w:rsidRPr="000319B8" w:rsidRDefault="00032FEC" w:rsidP="00032FEC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élő/online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ok)/szakmai anyag(ok) programjának részletes leírása, tervezete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0A1635" w:rsidRPr="000319B8" w:rsidTr="000319B8">
        <w:trPr>
          <w:trHeight w:val="1137"/>
        </w:trPr>
        <w:tc>
          <w:tcPr>
            <w:tcW w:w="9062" w:type="dxa"/>
            <w:gridSpan w:val="5"/>
          </w:tcPr>
          <w:p w:rsidR="000A1635" w:rsidRPr="000319B8" w:rsidRDefault="000A1635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CD1" w:rsidRPr="000319B8" w:rsidTr="00997CD1">
        <w:trPr>
          <w:trHeight w:val="151"/>
        </w:trPr>
        <w:tc>
          <w:tcPr>
            <w:tcW w:w="562" w:type="dxa"/>
            <w:shd w:val="clear" w:color="auto" w:fill="F2F2F2" w:themeFill="background1" w:themeFillShade="F2"/>
          </w:tcPr>
          <w:p w:rsidR="00997CD1" w:rsidRPr="00997CD1" w:rsidRDefault="00997CD1" w:rsidP="00997CD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7CD1">
              <w:rPr>
                <w:rFonts w:ascii="Verdana" w:hAnsi="Verdana"/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97CD1" w:rsidRPr="00997CD1" w:rsidRDefault="00997CD1" w:rsidP="00997CD1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997CD1">
              <w:rPr>
                <w:rFonts w:ascii="Verdana" w:hAnsi="Verdana"/>
                <w:b/>
                <w:sz w:val="18"/>
                <w:szCs w:val="18"/>
              </w:rPr>
              <w:t>A célközönség meghatározása</w:t>
            </w:r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5098" w:type="dxa"/>
            <w:gridSpan w:val="2"/>
          </w:tcPr>
          <w:p w:rsidR="00997CD1" w:rsidRPr="000319B8" w:rsidRDefault="00997CD1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783E" w:rsidRPr="000319B8" w:rsidTr="004577FF">
        <w:trPr>
          <w:trHeight w:val="76"/>
        </w:trPr>
        <w:tc>
          <w:tcPr>
            <w:tcW w:w="562" w:type="dxa"/>
            <w:shd w:val="clear" w:color="auto" w:fill="F2F2F2" w:themeFill="background1" w:themeFillShade="F2"/>
          </w:tcPr>
          <w:p w:rsidR="000F783E" w:rsidRPr="000319B8" w:rsidRDefault="00997CD1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="000F783E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0F783E" w:rsidRPr="000F783E" w:rsidRDefault="00997CD1" w:rsidP="000F783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szereplő művek listája:</w:t>
            </w:r>
          </w:p>
        </w:tc>
      </w:tr>
      <w:tr w:rsidR="00EB3A9C" w:rsidRPr="000319B8" w:rsidTr="00F40B0F">
        <w:trPr>
          <w:trHeight w:val="1134"/>
        </w:trPr>
        <w:tc>
          <w:tcPr>
            <w:tcW w:w="9062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4553"/>
              <w:gridCol w:w="4283"/>
            </w:tblGrid>
            <w:tr w:rsidR="00997CD1" w:rsidRPr="000319B8" w:rsidTr="00997CD1">
              <w:trPr>
                <w:trHeight w:val="450"/>
              </w:trPr>
              <w:tc>
                <w:tcPr>
                  <w:tcW w:w="4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BE428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 művek megnevezése</w:t>
                  </w:r>
                </w:p>
              </w:tc>
              <w:tc>
                <w:tcPr>
                  <w:tcW w:w="4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CD7210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Az előadók megnevezése</w:t>
                  </w: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0043D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3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CD7210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6364A0" w:rsidRPr="00941EA7" w:rsidRDefault="006364A0" w:rsidP="006364A0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EB3A9C" w:rsidRPr="000319B8" w:rsidRDefault="00EB3A9C" w:rsidP="000F78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B3A9C" w:rsidRPr="000319B8" w:rsidTr="004577FF">
        <w:trPr>
          <w:trHeight w:val="133"/>
        </w:trPr>
        <w:tc>
          <w:tcPr>
            <w:tcW w:w="562" w:type="dxa"/>
            <w:shd w:val="clear" w:color="auto" w:fill="F2F2F2" w:themeFill="background1" w:themeFillShade="F2"/>
          </w:tcPr>
          <w:p w:rsidR="00EB3A9C" w:rsidRPr="000319B8" w:rsidRDefault="00997CD1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="00EB3A9C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EB3A9C" w:rsidRDefault="00997CD1" w:rsidP="006364A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ok), vetélkedő(k) tematikájának részletes leírása:</w:t>
            </w:r>
          </w:p>
          <w:p w:rsidR="00997CD1" w:rsidRPr="00997CD1" w:rsidRDefault="00997CD1" w:rsidP="006364A0">
            <w:pPr>
              <w:rPr>
                <w:rFonts w:ascii="Verdana" w:hAnsi="Verdana"/>
                <w:sz w:val="18"/>
                <w:szCs w:val="18"/>
              </w:rPr>
            </w:pPr>
            <w:r w:rsidRPr="004A3E42">
              <w:rPr>
                <w:rFonts w:ascii="Verdana" w:hAnsi="Verdana"/>
                <w:sz w:val="16"/>
                <w:szCs w:val="18"/>
              </w:rPr>
              <w:t>(maximum 1000 karakter terjedelemben)</w:t>
            </w:r>
          </w:p>
        </w:tc>
      </w:tr>
      <w:tr w:rsidR="000F783E" w:rsidRPr="000319B8" w:rsidTr="00997CD1">
        <w:trPr>
          <w:trHeight w:val="1787"/>
        </w:trPr>
        <w:tc>
          <w:tcPr>
            <w:tcW w:w="9062" w:type="dxa"/>
            <w:gridSpan w:val="5"/>
          </w:tcPr>
          <w:p w:rsidR="000F783E" w:rsidRPr="00BE4281" w:rsidRDefault="000F783E" w:rsidP="00BE42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77FF" w:rsidRPr="000319B8" w:rsidTr="004577FF">
        <w:trPr>
          <w:trHeight w:val="242"/>
        </w:trPr>
        <w:tc>
          <w:tcPr>
            <w:tcW w:w="562" w:type="dxa"/>
            <w:shd w:val="clear" w:color="auto" w:fill="F2F2F2" w:themeFill="background1" w:themeFillShade="F2"/>
          </w:tcPr>
          <w:p w:rsidR="004577FF" w:rsidRPr="000319B8" w:rsidRDefault="00997CD1" w:rsidP="004577FF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8</w:t>
            </w:r>
            <w:r w:rsidR="004577F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</w:tcPr>
          <w:p w:rsidR="004577FF" w:rsidRPr="000319B8" w:rsidRDefault="00997CD1" w:rsidP="004577FF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tervezett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>ok), vetélkedő(k) helyszíne, időpontja, időtartama:</w:t>
            </w:r>
          </w:p>
        </w:tc>
      </w:tr>
      <w:tr w:rsidR="004577FF" w:rsidRPr="000319B8" w:rsidTr="005775FD">
        <w:trPr>
          <w:trHeight w:val="743"/>
        </w:trPr>
        <w:tc>
          <w:tcPr>
            <w:tcW w:w="9062" w:type="dxa"/>
            <w:gridSpan w:val="5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096"/>
              <w:gridCol w:w="2493"/>
            </w:tblGrid>
            <w:tr w:rsidR="00997CD1" w:rsidRPr="000319B8" w:rsidTr="00997CD1">
              <w:trPr>
                <w:trHeight w:val="450"/>
              </w:trPr>
              <w:tc>
                <w:tcPr>
                  <w:tcW w:w="3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Helyszín</w:t>
                  </w:r>
                </w:p>
              </w:tc>
              <w:tc>
                <w:tcPr>
                  <w:tcW w:w="3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Pr="000319B8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Időpont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997CD1" w:rsidRDefault="00997CD1" w:rsidP="00997CD1">
                  <w:pPr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Időtartam</w:t>
                  </w: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33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97CD1" w:rsidRPr="000319B8" w:rsidTr="00997CD1">
              <w:trPr>
                <w:trHeight w:val="216"/>
              </w:trPr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7CD1" w:rsidRPr="005775FD" w:rsidRDefault="00997CD1" w:rsidP="00997CD1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97CD1" w:rsidRPr="00941EA7" w:rsidRDefault="00997CD1" w:rsidP="00997CD1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577FF" w:rsidRPr="005775FD" w:rsidRDefault="004577FF" w:rsidP="000F78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97CD1" w:rsidRPr="000319B8" w:rsidTr="004A3E42">
        <w:trPr>
          <w:trHeight w:val="7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997CD1" w:rsidRDefault="00997CD1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997CD1" w:rsidRPr="004A3E42" w:rsidRDefault="00997CD1" w:rsidP="00997C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E42">
              <w:rPr>
                <w:rFonts w:ascii="Verdana" w:hAnsi="Verdana"/>
                <w:b/>
                <w:sz w:val="18"/>
                <w:szCs w:val="18"/>
              </w:rPr>
              <w:t xml:space="preserve">Ismeretterjesztő hangversenyek esetén: </w:t>
            </w:r>
          </w:p>
          <w:p w:rsidR="004A3E42" w:rsidRPr="004A3E42" w:rsidRDefault="004A3E42" w:rsidP="00997CD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A3E42">
              <w:rPr>
                <w:rFonts w:ascii="Verdana" w:hAnsi="Verdana" w:cs="Segoe UI"/>
                <w:sz w:val="16"/>
                <w:szCs w:val="18"/>
              </w:rPr>
              <w:t>Milyen módon kerül meghirdetésre, és milyen volumenű közönséghez/hallgatósághoz irányul</w:t>
            </w:r>
          </w:p>
        </w:tc>
      </w:tr>
      <w:tr w:rsidR="00997CD1" w:rsidRPr="000319B8" w:rsidTr="004A3E42">
        <w:trPr>
          <w:trHeight w:val="1699"/>
        </w:trPr>
        <w:tc>
          <w:tcPr>
            <w:tcW w:w="9062" w:type="dxa"/>
            <w:gridSpan w:val="5"/>
          </w:tcPr>
          <w:p w:rsidR="00997CD1" w:rsidRPr="004A3E42" w:rsidRDefault="00997CD1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</w:tcPr>
          <w:p w:rsidR="004A3E42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Ismeretterjesztő hangversenyek esetén az előkészítés tematikus elemeinek leírása:</w:t>
            </w:r>
          </w:p>
        </w:tc>
      </w:tr>
      <w:tr w:rsidR="00997CD1" w:rsidRPr="000319B8" w:rsidTr="004A3E42">
        <w:trPr>
          <w:trHeight w:val="1531"/>
        </w:trPr>
        <w:tc>
          <w:tcPr>
            <w:tcW w:w="9062" w:type="dxa"/>
            <w:gridSpan w:val="5"/>
          </w:tcPr>
          <w:p w:rsidR="00997CD1" w:rsidRPr="004A3E42" w:rsidRDefault="00997CD1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70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programban szereplő művészeti ágak felsorolása:</w:t>
            </w:r>
          </w:p>
        </w:tc>
      </w:tr>
      <w:tr w:rsidR="004A3E42" w:rsidRPr="000319B8" w:rsidTr="004A3E42">
        <w:trPr>
          <w:trHeight w:val="1531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281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162207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62207"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Ismeretterjesztő hangversenyek esetén - pontos műsor leírása:</w:t>
            </w:r>
          </w:p>
        </w:tc>
      </w:tr>
      <w:tr w:rsidR="004A3E42" w:rsidRPr="000319B8" w:rsidTr="007B1CFB">
        <w:trPr>
          <w:trHeight w:val="1224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4A3E42">
        <w:trPr>
          <w:trHeight w:val="469"/>
        </w:trPr>
        <w:tc>
          <w:tcPr>
            <w:tcW w:w="562" w:type="dxa"/>
            <w:shd w:val="clear" w:color="auto" w:fill="F2F2F2" w:themeFill="background1" w:themeFillShade="F2"/>
          </w:tcPr>
          <w:p w:rsidR="004A3E42" w:rsidRDefault="004A3E42" w:rsidP="004A3E42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162207">
              <w:rPr>
                <w:rFonts w:ascii="Verdana" w:hAnsi="Verdana"/>
                <w:b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4"/>
            <w:shd w:val="clear" w:color="auto" w:fill="F2F2F2" w:themeFill="background1" w:themeFillShade="F2"/>
            <w:vAlign w:val="center"/>
          </w:tcPr>
          <w:p w:rsidR="004A3E42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pályázó </w:t>
            </w:r>
            <w:r w:rsidR="007B1CFB">
              <w:rPr>
                <w:rFonts w:ascii="Verdana" w:hAnsi="Verdana"/>
                <w:b/>
                <w:sz w:val="18"/>
                <w:szCs w:val="18"/>
              </w:rPr>
              <w:t>szakmai tevékenységének bemutatása:</w:t>
            </w:r>
          </w:p>
          <w:p w:rsidR="007B1CFB" w:rsidRPr="007B1CFB" w:rsidRDefault="002A3B2C" w:rsidP="004A3E4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>(maximum 1000 karakter ter</w:t>
            </w:r>
            <w:r w:rsidR="007B1CFB" w:rsidRPr="007B1CFB">
              <w:rPr>
                <w:rFonts w:ascii="Verdana" w:hAnsi="Verdana"/>
                <w:sz w:val="16"/>
                <w:szCs w:val="18"/>
              </w:rPr>
              <w:t>jedelemben)</w:t>
            </w:r>
          </w:p>
        </w:tc>
      </w:tr>
      <w:tr w:rsidR="004A3E42" w:rsidRPr="000319B8" w:rsidTr="005775FD">
        <w:trPr>
          <w:trHeight w:val="743"/>
        </w:trPr>
        <w:tc>
          <w:tcPr>
            <w:tcW w:w="9062" w:type="dxa"/>
            <w:gridSpan w:val="5"/>
          </w:tcPr>
          <w:p w:rsidR="004A3E42" w:rsidRPr="004A3E42" w:rsidRDefault="004A3E42" w:rsidP="004A3E4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A3E42" w:rsidRPr="000319B8" w:rsidTr="000319B8">
        <w:trPr>
          <w:trHeight w:val="1264"/>
        </w:trPr>
        <w:tc>
          <w:tcPr>
            <w:tcW w:w="9062" w:type="dxa"/>
            <w:gridSpan w:val="5"/>
          </w:tcPr>
          <w:p w:rsidR="004A3E42" w:rsidRPr="002F2FEF" w:rsidRDefault="004A3E42" w:rsidP="004A3E42">
            <w:pPr>
              <w:jc w:val="center"/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</w:pPr>
            <w:r w:rsidRPr="002F2FEF">
              <w:rPr>
                <w:rFonts w:ascii="Verdana" w:eastAsia="Times New Roman" w:hAnsi="Verdana"/>
                <w:b/>
                <w:bCs/>
                <w:iCs/>
                <w:color w:val="FF0000"/>
                <w:sz w:val="24"/>
                <w:szCs w:val="20"/>
                <w:u w:val="single"/>
                <w:lang w:eastAsia="hu-HU"/>
              </w:rPr>
              <w:t>RÉSZLETES KÖLTSÉGVETÉS</w:t>
            </w:r>
          </w:p>
          <w:p w:rsidR="004A3E42" w:rsidRDefault="004A3E42" w:rsidP="004A3E42">
            <w:pPr>
              <w:jc w:val="both"/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</w:pPr>
          </w:p>
          <w:p w:rsidR="004A3E42" w:rsidRPr="00941EA7" w:rsidRDefault="004A3E42" w:rsidP="004A3E42">
            <w:pPr>
              <w:jc w:val="both"/>
              <w:rPr>
                <w:rFonts w:ascii="Verdana" w:eastAsia="Times New Roman" w:hAnsi="Verdana"/>
                <w:bCs/>
                <w:iCs/>
                <w:sz w:val="20"/>
                <w:szCs w:val="20"/>
                <w:u w:val="single"/>
                <w:lang w:eastAsia="hu-HU"/>
              </w:rPr>
            </w:pPr>
            <w:r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>Az egyes költségeknek</w:t>
            </w:r>
            <w:r w:rsidRPr="00941EA7">
              <w:rPr>
                <w:rFonts w:ascii="Verdana" w:eastAsia="Times New Roman" w:hAnsi="Verdana"/>
                <w:bCs/>
                <w:i/>
                <w:iCs/>
                <w:sz w:val="20"/>
                <w:szCs w:val="20"/>
                <w:u w:val="single"/>
                <w:lang w:eastAsia="hu-HU"/>
              </w:rPr>
              <w:t xml:space="preserve"> jogcím szerint is egyeznie kell a pályázati adatlapban szereplő összeggel.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61"/>
              <w:gridCol w:w="1554"/>
              <w:gridCol w:w="1370"/>
              <w:gridCol w:w="2751"/>
            </w:tblGrid>
            <w:tr w:rsidR="004A3E42" w:rsidRPr="00941EA7" w:rsidTr="003A1FB8">
              <w:tc>
                <w:tcPr>
                  <w:tcW w:w="316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20"/>
                      <w:lang w:eastAsia="hu-HU"/>
                    </w:rPr>
                    <w:t>KÖLTSÉG MEGNEVEZÉSE</w:t>
                  </w:r>
                </w:p>
              </w:tc>
              <w:tc>
                <w:tcPr>
                  <w:tcW w:w="1554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ÖSSZES KÖLTSÉG (Ft)</w:t>
                  </w:r>
                </w:p>
              </w:tc>
              <w:tc>
                <w:tcPr>
                  <w:tcW w:w="1370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IGÉNYELT ÖSSZEG </w:t>
                  </w:r>
                </w:p>
                <w:p w:rsidR="004A3E42" w:rsidRPr="00941EA7" w:rsidRDefault="004A3E42" w:rsidP="004A3E42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(Ft)</w:t>
                  </w:r>
                </w:p>
              </w:tc>
              <w:tc>
                <w:tcPr>
                  <w:tcW w:w="2751" w:type="dxa"/>
                  <w:shd w:val="clear" w:color="auto" w:fill="F2DBDB" w:themeFill="accent2" w:themeFillTint="33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5775FD">
                    <w:rPr>
                      <w:rFonts w:ascii="Verdana" w:eastAsia="Times New Roman" w:hAnsi="Verdana"/>
                      <w:b/>
                      <w:bCs/>
                      <w:sz w:val="18"/>
                      <w:szCs w:val="20"/>
                      <w:lang w:bidi="en-US"/>
                    </w:rPr>
                    <w:t>KÖLTSÉG KIFEJTÉS</w:t>
                  </w:r>
                </w:p>
              </w:tc>
            </w:tr>
            <w:tr w:rsidR="004A3E42" w:rsidRPr="00941EA7" w:rsidTr="004577FF">
              <w:trPr>
                <w:trHeight w:val="491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0" w:line="360" w:lineRule="auto"/>
                    <w:ind w:left="357" w:hanging="357"/>
                    <w:jc w:val="center"/>
                    <w:outlineLvl w:val="2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bidi="en-US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 IGÉNYELHETŐ</w:t>
                  </w:r>
                </w:p>
              </w:tc>
            </w:tr>
            <w:tr w:rsidR="004A3E42" w:rsidRPr="00941EA7" w:rsidTr="005775FD">
              <w:trPr>
                <w:trHeight w:val="213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50"/>
              </w:trPr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EB3A9C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175"/>
              </w:trPr>
              <w:tc>
                <w:tcPr>
                  <w:tcW w:w="8836" w:type="dxa"/>
                  <w:gridSpan w:val="4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>PÁLYÁZATI FELHÍVÁS SZERINT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NEM</w:t>
                  </w:r>
                  <w:r w:rsidRPr="00941EA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hu-HU"/>
                    </w:rPr>
                    <w:t xml:space="preserve"> IGÉNYELHETŐ</w:t>
                  </w: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c>
                <w:tcPr>
                  <w:tcW w:w="3161" w:type="dxa"/>
                  <w:shd w:val="clear" w:color="auto" w:fill="auto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554" w:type="dxa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5775FD" w:rsidRDefault="004A3E42" w:rsidP="004A3E42">
                  <w:pPr>
                    <w:spacing w:after="0"/>
                    <w:rPr>
                      <w:rFonts w:ascii="Verdana" w:eastAsia="Times New Roman" w:hAnsi="Verdana"/>
                      <w:color w:val="000000"/>
                      <w:sz w:val="18"/>
                      <w:szCs w:val="20"/>
                      <w:lang w:eastAsia="hu-HU"/>
                    </w:rPr>
                  </w:pPr>
                </w:p>
              </w:tc>
            </w:tr>
            <w:tr w:rsidR="004A3E42" w:rsidRPr="00941EA7" w:rsidTr="005775FD">
              <w:trPr>
                <w:trHeight w:val="261"/>
              </w:trPr>
              <w:tc>
                <w:tcPr>
                  <w:tcW w:w="3161" w:type="dxa"/>
                  <w:shd w:val="clear" w:color="auto" w:fill="F2F2F2" w:themeFill="background1" w:themeFillShade="F2"/>
                  <w:vAlign w:val="center"/>
                </w:tcPr>
                <w:p w:rsidR="004A3E42" w:rsidRPr="00941EA7" w:rsidRDefault="004A3E42" w:rsidP="004A3E42">
                  <w:pPr>
                    <w:spacing w:after="0" w:line="240" w:lineRule="auto"/>
                    <w:jc w:val="right"/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eastAsia="hu-HU"/>
                    </w:rPr>
                  </w:pPr>
                  <w:r w:rsidRPr="00941EA7"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ÖSSZESEN</w:t>
                  </w:r>
                  <w:r>
                    <w:rPr>
                      <w:rFonts w:ascii="Verdana" w:eastAsia="Times New Roman" w:hAnsi="Verdana"/>
                      <w:b/>
                      <w:color w:val="000000"/>
                      <w:sz w:val="20"/>
                      <w:szCs w:val="20"/>
                      <w:lang w:bidi="en-US"/>
                    </w:rPr>
                    <w:t>:</w:t>
                  </w:r>
                </w:p>
              </w:tc>
              <w:tc>
                <w:tcPr>
                  <w:tcW w:w="1554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70" w:type="dxa"/>
                  <w:shd w:val="clear" w:color="auto" w:fill="auto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751" w:type="dxa"/>
                  <w:shd w:val="clear" w:color="auto" w:fill="F2F2F2" w:themeFill="background1" w:themeFillShade="F2"/>
                </w:tcPr>
                <w:p w:rsidR="004A3E42" w:rsidRPr="00941EA7" w:rsidRDefault="004A3E42" w:rsidP="004A3E42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A3E42" w:rsidRPr="00941EA7" w:rsidRDefault="004A3E42" w:rsidP="004A3E42">
            <w:pPr>
              <w:jc w:val="right"/>
              <w:rPr>
                <w:rFonts w:ascii="Verdana" w:eastAsia="Times New Roman" w:hAnsi="Verdana"/>
                <w:b/>
                <w:color w:val="000000"/>
                <w:sz w:val="20"/>
                <w:szCs w:val="20"/>
                <w:u w:val="single"/>
                <w:lang w:eastAsia="hu-HU"/>
              </w:rPr>
            </w:pPr>
            <w:r w:rsidRPr="00941EA7">
              <w:rPr>
                <w:rFonts w:ascii="Verdana" w:eastAsia="Times New Roman" w:hAnsi="Verdana"/>
                <w:i/>
                <w:iCs/>
                <w:color w:val="000000"/>
                <w:sz w:val="16"/>
                <w:szCs w:val="16"/>
                <w:lang w:eastAsia="hu-HU"/>
              </w:rPr>
              <w:t>A táblázat sorai bővíthetők.</w:t>
            </w:r>
          </w:p>
          <w:p w:rsidR="004A3E42" w:rsidRPr="000319B8" w:rsidRDefault="004A3E42" w:rsidP="004A3E4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50A07" w:rsidRPr="000319B8" w:rsidRDefault="00650A07">
      <w:pPr>
        <w:rPr>
          <w:rFonts w:ascii="Verdana" w:hAnsi="Verdana"/>
          <w:sz w:val="18"/>
          <w:szCs w:val="18"/>
        </w:rPr>
      </w:pPr>
    </w:p>
    <w:sectPr w:rsidR="00650A07" w:rsidRPr="000319B8" w:rsidSect="00721F54">
      <w:headerReference w:type="default" r:id="rId7"/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NEMZETI KU</w:t>
    </w:r>
    <w:r w:rsidR="007F619E">
      <w:rPr>
        <w:rFonts w:ascii="Verdana" w:hAnsi="Verdana"/>
        <w:b/>
      </w:rPr>
      <w:t>L</w:t>
    </w:r>
    <w:r w:rsidRPr="00FD6605">
      <w:rPr>
        <w:rFonts w:ascii="Verdana" w:hAnsi="Verdana"/>
        <w:b/>
      </w:rPr>
      <w:t>TURÁLIS ALAP</w:t>
    </w:r>
  </w:p>
  <w:p w:rsidR="000B3ACA" w:rsidRPr="00FD6605" w:rsidRDefault="000B3ACA">
    <w:pPr>
      <w:pStyle w:val="lfej"/>
      <w:rPr>
        <w:rFonts w:ascii="Verdana" w:hAnsi="Verdana"/>
        <w:b/>
      </w:rPr>
    </w:pPr>
    <w:r w:rsidRPr="00FD6605">
      <w:rPr>
        <w:rFonts w:ascii="Verdana" w:hAnsi="Verdana"/>
        <w:b/>
      </w:rPr>
      <w:t>Zeneművészet Kollégiuma</w:t>
    </w:r>
  </w:p>
  <w:p w:rsidR="000B3ACA" w:rsidRDefault="000B3ACA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-160960</wp:posOffset>
              </wp:positionH>
              <wp:positionV relativeFrom="paragraph">
                <wp:posOffset>114122</wp:posOffset>
              </wp:positionV>
              <wp:extent cx="6204814" cy="18288"/>
              <wp:effectExtent l="0" t="0" r="24765" b="2032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4814" cy="18288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46D70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5pt,9pt" to="475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" strokecolor="black [3040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758"/>
    <w:multiLevelType w:val="hybridMultilevel"/>
    <w:tmpl w:val="37E47AEC"/>
    <w:lvl w:ilvl="0" w:tplc="25C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BC9"/>
    <w:multiLevelType w:val="hybridMultilevel"/>
    <w:tmpl w:val="D59C7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43D3"/>
    <w:rsid w:val="000319B8"/>
    <w:rsid w:val="00032FEC"/>
    <w:rsid w:val="000A1635"/>
    <w:rsid w:val="000B3ACA"/>
    <w:rsid w:val="000C701F"/>
    <w:rsid w:val="000D12F0"/>
    <w:rsid w:val="000D6892"/>
    <w:rsid w:val="000F2566"/>
    <w:rsid w:val="000F783E"/>
    <w:rsid w:val="00140FBB"/>
    <w:rsid w:val="00162207"/>
    <w:rsid w:val="002066FE"/>
    <w:rsid w:val="00241E07"/>
    <w:rsid w:val="0024317E"/>
    <w:rsid w:val="00260FBA"/>
    <w:rsid w:val="002A3B2C"/>
    <w:rsid w:val="00321BD6"/>
    <w:rsid w:val="003377E7"/>
    <w:rsid w:val="0035310F"/>
    <w:rsid w:val="003775FB"/>
    <w:rsid w:val="00381725"/>
    <w:rsid w:val="0038263B"/>
    <w:rsid w:val="00394A09"/>
    <w:rsid w:val="003C081E"/>
    <w:rsid w:val="00436B47"/>
    <w:rsid w:val="00441897"/>
    <w:rsid w:val="004577FF"/>
    <w:rsid w:val="004818EC"/>
    <w:rsid w:val="00493B06"/>
    <w:rsid w:val="004A3E42"/>
    <w:rsid w:val="004C221A"/>
    <w:rsid w:val="0053749D"/>
    <w:rsid w:val="0057291A"/>
    <w:rsid w:val="005775FD"/>
    <w:rsid w:val="005A09C7"/>
    <w:rsid w:val="005C51CE"/>
    <w:rsid w:val="00600429"/>
    <w:rsid w:val="006364A0"/>
    <w:rsid w:val="00650A07"/>
    <w:rsid w:val="006C06EB"/>
    <w:rsid w:val="00721F54"/>
    <w:rsid w:val="007B1CFB"/>
    <w:rsid w:val="007F619E"/>
    <w:rsid w:val="008C1E34"/>
    <w:rsid w:val="008C3655"/>
    <w:rsid w:val="00920A0B"/>
    <w:rsid w:val="00997CD1"/>
    <w:rsid w:val="009A5C02"/>
    <w:rsid w:val="00A707DB"/>
    <w:rsid w:val="00AC71A1"/>
    <w:rsid w:val="00AF22A7"/>
    <w:rsid w:val="00B0229F"/>
    <w:rsid w:val="00B727E6"/>
    <w:rsid w:val="00BE32F1"/>
    <w:rsid w:val="00BE4281"/>
    <w:rsid w:val="00C179BE"/>
    <w:rsid w:val="00C419C0"/>
    <w:rsid w:val="00CD7210"/>
    <w:rsid w:val="00D07BD0"/>
    <w:rsid w:val="00D4245F"/>
    <w:rsid w:val="00D61479"/>
    <w:rsid w:val="00D7088A"/>
    <w:rsid w:val="00DE3305"/>
    <w:rsid w:val="00EB1C87"/>
    <w:rsid w:val="00EB3A9C"/>
    <w:rsid w:val="00EE7C58"/>
    <w:rsid w:val="00F84F45"/>
    <w:rsid w:val="00FB3233"/>
    <w:rsid w:val="00FD14D5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5E6E4A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7C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  <w:style w:type="paragraph" w:customStyle="1" w:styleId="Default">
    <w:name w:val="Default"/>
    <w:uiPriority w:val="99"/>
    <w:rsid w:val="000319B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l0">
    <w:name w:val="Norml"/>
    <w:rsid w:val="000F783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Vörös Ákos</cp:lastModifiedBy>
  <cp:revision>15</cp:revision>
  <cp:lastPrinted>2016-07-28T13:14:00Z</cp:lastPrinted>
  <dcterms:created xsi:type="dcterms:W3CDTF">2021-05-06T07:15:00Z</dcterms:created>
  <dcterms:modified xsi:type="dcterms:W3CDTF">2023-08-23T07:32:00Z</dcterms:modified>
</cp:coreProperties>
</file>