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9064C4" w:rsidRDefault="00FE4FD8" w:rsidP="009064C4">
      <w:pPr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64C4">
        <w:rPr>
          <w:rFonts w:ascii="Verdana" w:hAnsi="Verdana"/>
          <w:b/>
          <w:bCs/>
          <w:sz w:val="20"/>
          <w:szCs w:val="20"/>
        </w:rPr>
        <w:t>Nemzetközi</w:t>
      </w:r>
      <w:r w:rsidR="0058115C" w:rsidRPr="009064C4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9064C4">
        <w:rPr>
          <w:rFonts w:ascii="Verdana" w:hAnsi="Verdana"/>
          <w:b/>
          <w:bCs/>
          <w:sz w:val="20"/>
          <w:szCs w:val="20"/>
        </w:rPr>
        <w:t xml:space="preserve">: </w:t>
      </w:r>
      <w:r w:rsidR="00244350" w:rsidRPr="009064C4">
        <w:rPr>
          <w:rFonts w:ascii="Verdana" w:hAnsi="Verdana"/>
          <w:b/>
          <w:bCs/>
          <w:sz w:val="20"/>
          <w:szCs w:val="20"/>
        </w:rPr>
        <w:t xml:space="preserve">könnyű- </w:t>
      </w:r>
      <w:proofErr w:type="gramStart"/>
      <w:r w:rsidR="00244350" w:rsidRPr="009064C4">
        <w:rPr>
          <w:rFonts w:ascii="Verdana" w:hAnsi="Verdana"/>
          <w:b/>
          <w:bCs/>
          <w:sz w:val="20"/>
          <w:szCs w:val="20"/>
        </w:rPr>
        <w:t xml:space="preserve">és </w:t>
      </w:r>
      <w:r w:rsidR="0042167A" w:rsidRPr="009064C4">
        <w:rPr>
          <w:rFonts w:ascii="Verdana" w:hAnsi="Verdana"/>
          <w:b/>
          <w:bCs/>
          <w:sz w:val="20"/>
          <w:szCs w:val="20"/>
        </w:rPr>
        <w:t xml:space="preserve"> jazz</w:t>
      </w:r>
      <w:proofErr w:type="gramEnd"/>
      <w:r w:rsidR="0042167A" w:rsidRPr="009064C4">
        <w:rPr>
          <w:rFonts w:ascii="Verdana" w:hAnsi="Verdana"/>
          <w:b/>
          <w:bCs/>
          <w:sz w:val="20"/>
          <w:szCs w:val="20"/>
        </w:rPr>
        <w:t xml:space="preserve"> műfajba besorolható, élőzenét szolgáltató együttesek, előadóművészek külföldön történő, élőzenei felléptetésének</w:t>
      </w:r>
      <w:r w:rsidR="009064C4" w:rsidRPr="009064C4">
        <w:rPr>
          <w:rFonts w:ascii="Verdana" w:hAnsi="Verdana"/>
          <w:b/>
          <w:bCs/>
          <w:sz w:val="20"/>
          <w:szCs w:val="20"/>
        </w:rPr>
        <w:t>, valamint nemzetközi PR-kampányának, stratégiai alapon tervezett sajtójelenlétének, nemzetközi szakmai együttműködéseinek 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Default="00FF4EC6" w:rsidP="009064C4">
      <w:pPr>
        <w:pStyle w:val="Listaszerbekezds"/>
        <w:numPr>
          <w:ilvl w:val="0"/>
          <w:numId w:val="12"/>
        </w:numPr>
        <w:spacing w:after="0" w:line="360" w:lineRule="auto"/>
        <w:ind w:left="360"/>
        <w:rPr>
          <w:rFonts w:ascii="Verdana" w:hAnsi="Verdana"/>
          <w:b/>
          <w:sz w:val="20"/>
        </w:rPr>
      </w:pPr>
      <w:r w:rsidRPr="009064C4">
        <w:rPr>
          <w:rFonts w:ascii="Verdana" w:hAnsi="Verdana"/>
          <w:b/>
          <w:sz w:val="20"/>
        </w:rPr>
        <w:t>PÁLYÁZATI CÉL</w:t>
      </w:r>
      <w:r w:rsidR="009064C4" w:rsidRPr="009064C4">
        <w:rPr>
          <w:rFonts w:ascii="Verdana" w:hAnsi="Verdana"/>
          <w:b/>
          <w:sz w:val="20"/>
        </w:rPr>
        <w:t xml:space="preserve"> </w:t>
      </w:r>
      <w:r w:rsidR="009064C4" w:rsidRPr="009064C4">
        <w:rPr>
          <w:rFonts w:ascii="Verdana" w:hAnsi="Verdana"/>
          <w:b/>
          <w:sz w:val="20"/>
          <w:highlight w:val="yellow"/>
        </w:rPr>
        <w:t>(a megfelelő aláhúzandó)</w:t>
      </w:r>
    </w:p>
    <w:p w:rsidR="004C39DA" w:rsidRPr="004C39DA" w:rsidRDefault="004C39DA" w:rsidP="004C39DA">
      <w:pPr>
        <w:spacing w:line="240" w:lineRule="auto"/>
        <w:ind w:left="36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Lenti </w:t>
      </w:r>
      <w:proofErr w:type="gramStart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>kategóriák</w:t>
      </w:r>
      <w:proofErr w:type="gramEnd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 közül pályázatoként csak egy választható. Amennyiben a pályázó több </w:t>
      </w:r>
      <w:proofErr w:type="gramStart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>kategóriában</w:t>
      </w:r>
      <w:proofErr w:type="gramEnd"/>
      <w:r w:rsidRPr="004C39DA">
        <w:rPr>
          <w:rFonts w:ascii="Verdana" w:eastAsia="Times New Roman" w:hAnsi="Verdana"/>
          <w:b/>
          <w:iCs/>
          <w:sz w:val="20"/>
          <w:szCs w:val="20"/>
          <w:highlight w:val="yellow"/>
          <w:lang w:eastAsia="hu-HU"/>
        </w:rPr>
        <w:t xml:space="preserve"> is szeretne támogatást igényelni, úgy  külön-külön pályázatot szükséges benyújtani minden egyes kategóriában.</w:t>
      </w:r>
      <w:r w:rsidRPr="004C39DA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 </w:t>
      </w:r>
    </w:p>
    <w:p w:rsidR="009064C4" w:rsidRDefault="009064C4" w:rsidP="009064C4">
      <w:pPr>
        <w:spacing w:after="0" w:line="360" w:lineRule="auto"/>
        <w:rPr>
          <w:rFonts w:ascii="Verdana" w:hAnsi="Verdana"/>
          <w:b/>
          <w:sz w:val="20"/>
        </w:rPr>
      </w:pPr>
    </w:p>
    <w:p w:rsidR="009064C4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>fellépés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>turné</w:t>
      </w:r>
      <w:r w:rsidRPr="002C19AF">
        <w:rPr>
          <w:rFonts w:ascii="Verdana" w:eastAsia="Times New Roman" w:hAnsi="Verdana"/>
          <w:iCs/>
          <w:sz w:val="20"/>
          <w:szCs w:val="20"/>
          <w:lang w:eastAsia="hu-HU"/>
        </w:rPr>
        <w:t xml:space="preserve"> 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PR-kampány</w:t>
      </w:r>
    </w:p>
    <w:p w:rsidR="0042167A" w:rsidRDefault="009064C4" w:rsidP="009064C4">
      <w:pPr>
        <w:spacing w:after="0" w:line="360" w:lineRule="auto"/>
        <w:ind w:left="348"/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</w:pPr>
      <w:r w:rsidRPr="009064C4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szakmai együttműködés</w:t>
      </w:r>
    </w:p>
    <w:p w:rsidR="009064C4" w:rsidRPr="009064C4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064C4" w:rsidRPr="009064C4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064C4">
        <w:rPr>
          <w:rFonts w:ascii="Verdana" w:eastAsia="Calibri" w:hAnsi="Verdana"/>
          <w:b/>
          <w:sz w:val="20"/>
          <w:szCs w:val="22"/>
          <w:lang w:eastAsia="en-US"/>
        </w:rPr>
        <w:t>A PROGRAM</w:t>
      </w:r>
      <w:r w:rsidR="009064C4">
        <w:rPr>
          <w:rFonts w:ascii="Verdana" w:eastAsia="Calibri" w:hAnsi="Verdana"/>
          <w:b/>
          <w:sz w:val="20"/>
          <w:szCs w:val="22"/>
          <w:lang w:eastAsia="en-US"/>
        </w:rPr>
        <w:t>/</w:t>
      </w:r>
      <w:proofErr w:type="gramStart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PRODUKCIÓ </w:t>
      </w:r>
      <w:r w:rsidRPr="009064C4">
        <w:rPr>
          <w:rFonts w:ascii="Verdana" w:eastAsia="Calibri" w:hAnsi="Verdana"/>
          <w:b/>
          <w:sz w:val="20"/>
          <w:szCs w:val="22"/>
          <w:lang w:eastAsia="en-US"/>
        </w:rPr>
        <w:t xml:space="preserve"> MEGNEVEZÉSE</w:t>
      </w:r>
      <w:proofErr w:type="gramEnd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:  </w:t>
      </w:r>
    </w:p>
    <w:p w:rsidR="0042167A" w:rsidRPr="0042167A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eastAsia="Calibri" w:hAnsi="Verdana"/>
          <w:b/>
          <w:sz w:val="20"/>
          <w:szCs w:val="22"/>
          <w:lang w:eastAsia="en-US"/>
        </w:rPr>
        <w:t xml:space="preserve">     ……………………………………………………………………………………………………….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</w:t>
      </w:r>
      <w:r w:rsidR="009064C4">
        <w:rPr>
          <w:rFonts w:ascii="Verdana" w:hAnsi="Verdana"/>
          <w:b/>
          <w:sz w:val="18"/>
          <w:szCs w:val="18"/>
          <w:u w:val="single"/>
        </w:rPr>
        <w:t>/PRODUKCIÓ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27EA3" w:rsidRDefault="00F27EA3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27EA3" w:rsidRDefault="00F27EA3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4EC6" w:rsidRPr="00F442E0" w:rsidRDefault="00FF4EC6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caps/>
          <w:sz w:val="18"/>
          <w:szCs w:val="18"/>
          <w:highlight w:val="yellow"/>
          <w:u w:val="single"/>
        </w:rPr>
      </w:pPr>
      <w:r w:rsidRPr="00F442E0">
        <w:rPr>
          <w:rFonts w:ascii="Verdana" w:hAnsi="Verdana"/>
          <w:b/>
          <w:caps/>
          <w:sz w:val="18"/>
          <w:szCs w:val="18"/>
          <w:highlight w:val="yellow"/>
          <w:u w:val="single"/>
        </w:rPr>
        <w:lastRenderedPageBreak/>
        <w:t>A produkció adott régióban való koncertezésének indoklása (online követők, streamszolgáltatók statisztikái, meglévő PR-megjelenések, stb.),</w:t>
      </w: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9064C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9064C4" w:rsidRPr="009064C4">
        <w:rPr>
          <w:rFonts w:ascii="Verdana" w:hAnsi="Verdana"/>
          <w:b/>
          <w:bCs/>
          <w:sz w:val="18"/>
          <w:szCs w:val="18"/>
          <w:highlight w:val="yellow"/>
          <w:u w:val="single"/>
        </w:rPr>
        <w:t>(csak fellépés vagy turné esetén kitöltendő)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68"/>
        <w:gridCol w:w="1259"/>
        <w:gridCol w:w="3397"/>
      </w:tblGrid>
      <w:tr w:rsidR="00F27EA3" w:rsidRPr="00457B16" w:rsidTr="00F27EA3">
        <w:tc>
          <w:tcPr>
            <w:tcW w:w="2438" w:type="dxa"/>
            <w:shd w:val="clear" w:color="auto" w:fill="auto"/>
            <w:vAlign w:val="center"/>
          </w:tcPr>
          <w:p w:rsidR="00F27EA3" w:rsidRPr="00457B16" w:rsidRDefault="00F27EA3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1968" w:type="dxa"/>
          </w:tcPr>
          <w:p w:rsidR="00F27EA3" w:rsidRDefault="00F27EA3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Ország/település</w:t>
            </w:r>
          </w:p>
          <w:p w:rsidR="00F27EA3" w:rsidRPr="00457B16" w:rsidRDefault="00F27EA3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F27EA3" w:rsidRPr="00457B16" w:rsidRDefault="00F27EA3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F27EA3" w:rsidRPr="00457B16" w:rsidRDefault="00F27EA3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(év, hónap, nap)</w:t>
            </w: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3" w:rsidRPr="00457B16" w:rsidTr="00F27EA3">
        <w:tc>
          <w:tcPr>
            <w:tcW w:w="2438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68" w:type="dxa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</w:tcPr>
          <w:p w:rsidR="00F27EA3" w:rsidRPr="00457B16" w:rsidRDefault="00F27EA3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7EA3" w:rsidRDefault="00F27EA3" w:rsidP="00FF4EC6">
      <w:pPr>
        <w:spacing w:after="0"/>
        <w:rPr>
          <w:rFonts w:ascii="Verdana" w:hAnsi="Verdana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3398"/>
      </w:tblGrid>
      <w:tr w:rsidR="00F27EA3" w:rsidTr="00F27EA3">
        <w:tc>
          <w:tcPr>
            <w:tcW w:w="3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>Koncertek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száma: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:rsidR="00F27EA3" w:rsidRDefault="00F27EA3" w:rsidP="00FF4EC6">
      <w:pPr>
        <w:spacing w:after="0"/>
        <w:rPr>
          <w:rFonts w:ascii="Verdana" w:hAnsi="Verdana"/>
          <w:b/>
          <w:sz w:val="20"/>
        </w:rPr>
      </w:pPr>
    </w:p>
    <w:p w:rsidR="00F27EA3" w:rsidRPr="00563B53" w:rsidRDefault="00F27EA3" w:rsidP="00F27EA3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EGYÉB ADATAI (INDIKÁTORSZÁMOK)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9064C4">
        <w:rPr>
          <w:rFonts w:ascii="Verdana" w:hAnsi="Verdana"/>
          <w:b/>
          <w:bCs/>
          <w:sz w:val="18"/>
          <w:szCs w:val="18"/>
          <w:highlight w:val="yellow"/>
          <w:u w:val="single"/>
        </w:rPr>
        <w:t>(csak fellépés vagy turné esetén kitöltendő)</w:t>
      </w:r>
    </w:p>
    <w:p w:rsidR="00F27EA3" w:rsidRDefault="00F27EA3" w:rsidP="00FF4EC6">
      <w:pPr>
        <w:spacing w:after="0"/>
        <w:rPr>
          <w:rFonts w:ascii="Verdana" w:hAnsi="Verdana"/>
          <w:b/>
          <w:sz w:val="20"/>
        </w:rPr>
      </w:pPr>
    </w:p>
    <w:tbl>
      <w:tblPr>
        <w:tblW w:w="49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262"/>
      </w:tblGrid>
      <w:tr w:rsidR="00F27EA3" w:rsidTr="00F27EA3">
        <w:tc>
          <w:tcPr>
            <w:tcW w:w="3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Megvalósítás helye: ország/ok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Megvalósítás helye: település/</w:t>
            </w:r>
            <w:proofErr w:type="spellStart"/>
            <w:r w:rsidRPr="00F27EA3">
              <w:rPr>
                <w:rFonts w:ascii="Verdana" w:hAnsi="Verdana" w:cs="Calibri"/>
                <w:b/>
                <w:sz w:val="18"/>
                <w:szCs w:val="18"/>
              </w:rPr>
              <w:t>ek</w:t>
            </w:r>
            <w:proofErr w:type="spellEnd"/>
            <w:r w:rsidRPr="00F27EA3">
              <w:rPr>
                <w:rFonts w:ascii="Verdana" w:hAnsi="Verdana" w:cs="Calibri"/>
                <w:b/>
                <w:sz w:val="18"/>
                <w:szCs w:val="18"/>
              </w:rPr>
              <w:t xml:space="preserve"> (Irányítószám, vármegye és a település neve)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A program jellege? (rendszeresen megvalósuló program/első alkalommal)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A programhoz kapcsolódik más rendezvény? (igen/nem)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A programhoz kapcsolódik kiadvány? (igen/nem)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Látogatók/résztvevők tervezett száma (fő)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1 főre jutó tervezett költség (Ft/fő)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Fellépők száma (fő)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Szakmai és technikai közreműködők száma (fő)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Önkéntesek száma (fő)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Tervezett programok száma (db)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Mecenatúrát vagy szponzorációs támogatást igénybe vesz? (igen/nem)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Generál-e bevételt a program? (igen/nem)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F27EA3" w:rsidTr="00F27EA3">
        <w:tc>
          <w:tcPr>
            <w:tcW w:w="3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  <w:r w:rsidRPr="00F27EA3">
              <w:rPr>
                <w:rFonts w:ascii="Verdana" w:hAnsi="Verdana" w:cs="Calibri"/>
                <w:b/>
                <w:sz w:val="18"/>
                <w:szCs w:val="18"/>
              </w:rPr>
              <w:t>Ha igen, akkor a tervezett összköltséghez képest százalékos aránya (%)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A3" w:rsidRPr="00F27EA3" w:rsidRDefault="00F27EA3" w:rsidP="00FE3091">
            <w:pPr>
              <w:spacing w:line="300" w:lineRule="atLeas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:rsidR="0042167A" w:rsidRPr="00F27EA3" w:rsidRDefault="0042167A" w:rsidP="00F27EA3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9064C4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>FELLÉPŐK</w:t>
      </w:r>
      <w:r w:rsidR="009064C4">
        <w:rPr>
          <w:rFonts w:ascii="Verdana" w:hAnsi="Verdana"/>
          <w:b/>
          <w:sz w:val="18"/>
          <w:szCs w:val="18"/>
          <w:u w:val="single"/>
        </w:rPr>
        <w:t>/PROGRAMBAN RÉSZTVEVŐK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9064C4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SZAKMAI</w:t>
      </w:r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gramStart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4C4">
        <w:rPr>
          <w:rFonts w:ascii="Verdana" w:hAnsi="Verdana"/>
          <w:b/>
          <w:bCs/>
          <w:sz w:val="18"/>
          <w:szCs w:val="18"/>
          <w:u w:val="single"/>
        </w:rPr>
        <w:t>A PÁL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Y</w:t>
      </w:r>
      <w:r w:rsidRPr="009064C4">
        <w:rPr>
          <w:rFonts w:ascii="Verdana" w:hAnsi="Verdana"/>
          <w:b/>
          <w:bCs/>
          <w:sz w:val="18"/>
          <w:szCs w:val="18"/>
          <w:u w:val="single"/>
        </w:rPr>
        <w:t>Á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SZERINTI  NEMZETKÖZI</w:t>
      </w:r>
      <w:proofErr w:type="gramEnd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 PIACON 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20</w:t>
      </w:r>
      <w:r w:rsidR="009064C4" w:rsidRPr="009064C4">
        <w:rPr>
          <w:rFonts w:ascii="Verdana" w:hAnsi="Verdana"/>
          <w:b/>
          <w:bCs/>
          <w:sz w:val="18"/>
          <w:szCs w:val="18"/>
          <w:u w:val="single"/>
        </w:rPr>
        <w:t>2</w:t>
      </w:r>
      <w:r w:rsidR="00F27EA3">
        <w:rPr>
          <w:rFonts w:ascii="Verdana" w:hAnsi="Verdana"/>
          <w:b/>
          <w:bCs/>
          <w:sz w:val="18"/>
          <w:szCs w:val="18"/>
          <w:u w:val="single"/>
        </w:rPr>
        <w:t>3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-B</w:t>
      </w:r>
      <w:r w:rsidR="00F27EA3">
        <w:rPr>
          <w:rFonts w:ascii="Verdana" w:hAnsi="Verdana"/>
          <w:b/>
          <w:bCs/>
          <w:sz w:val="18"/>
          <w:szCs w:val="18"/>
          <w:u w:val="single"/>
        </w:rPr>
        <w:t>A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N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</w:t>
      </w:r>
      <w:r w:rsidR="00A637E5">
        <w:rPr>
          <w:rFonts w:ascii="Verdana" w:hAnsi="Verdana"/>
          <w:b/>
          <w:sz w:val="18"/>
          <w:szCs w:val="18"/>
          <w:u w:val="single"/>
        </w:rPr>
        <w:t>/SZAKMAI EGYÜTTMŰKÖDÉSEK, PR KAMPÁNYOK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  <w:bookmarkStart w:id="0" w:name="_GoBack"/>
            <w:bookmarkEnd w:id="0"/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sectPr w:rsidR="0042167A" w:rsidRPr="00457B16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27EA3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B7"/>
    <w:multiLevelType w:val="hybridMultilevel"/>
    <w:tmpl w:val="D2324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C50A05"/>
    <w:multiLevelType w:val="hybridMultilevel"/>
    <w:tmpl w:val="43D80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F34"/>
    <w:multiLevelType w:val="hybridMultilevel"/>
    <w:tmpl w:val="9B6A9AA0"/>
    <w:lvl w:ilvl="0" w:tplc="5AAA9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C39DA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8F33AA"/>
    <w:rsid w:val="00905C32"/>
    <w:rsid w:val="009064C4"/>
    <w:rsid w:val="00913738"/>
    <w:rsid w:val="009720DF"/>
    <w:rsid w:val="00987BFF"/>
    <w:rsid w:val="009B7537"/>
    <w:rsid w:val="009E3302"/>
    <w:rsid w:val="00A12ACE"/>
    <w:rsid w:val="00A46F70"/>
    <w:rsid w:val="00A53CA8"/>
    <w:rsid w:val="00A637E5"/>
    <w:rsid w:val="00AC5162"/>
    <w:rsid w:val="00AF0178"/>
    <w:rsid w:val="00AF6951"/>
    <w:rsid w:val="00B10ABE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27EA3"/>
    <w:rsid w:val="00F442E0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ECD74B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9064C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B60-B483-4993-A171-A244030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6</cp:revision>
  <cp:lastPrinted>2015-12-01T11:00:00Z</cp:lastPrinted>
  <dcterms:created xsi:type="dcterms:W3CDTF">2020-11-11T10:08:00Z</dcterms:created>
  <dcterms:modified xsi:type="dcterms:W3CDTF">2023-08-09T07:10:00Z</dcterms:modified>
</cp:coreProperties>
</file>