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EE310A">
        <w:rPr>
          <w:rFonts w:ascii="Verdana" w:hAnsi="Verdana"/>
          <w:b/>
          <w:color w:val="auto"/>
          <w:sz w:val="32"/>
          <w:szCs w:val="32"/>
        </w:rPr>
        <w:t>202102/</w:t>
      </w:r>
      <w:r w:rsidR="002D2E29">
        <w:rPr>
          <w:rFonts w:ascii="Verdana" w:hAnsi="Verdana"/>
          <w:b/>
          <w:color w:val="auto"/>
          <w:sz w:val="32"/>
          <w:szCs w:val="32"/>
        </w:rPr>
        <w:t>108</w:t>
      </w:r>
      <w:bookmarkStart w:id="0" w:name="_GoBack"/>
      <w:bookmarkEnd w:id="0"/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22810" w:rsidRPr="00422810" w:rsidRDefault="00422810" w:rsidP="003B0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  <w:r w:rsidR="003B06BE">
        <w:rPr>
          <w:rFonts w:ascii="Verdana" w:hAnsi="Verdana"/>
          <w:sz w:val="20"/>
        </w:rPr>
        <w:br/>
        <w:t>A zeneszerző, szövegíró, előadó megnevezésnél a hivatalos, személyi okmányban szereplő nevet kérjük beírni.</w:t>
      </w:r>
      <w:r w:rsidR="00454EE7">
        <w:rPr>
          <w:rFonts w:ascii="Verdana" w:hAnsi="Verdana"/>
          <w:sz w:val="20"/>
        </w:rPr>
        <w:br/>
        <w:t>Fontos! A mű címe ugyanaz legyen a zeneszerző, szövegíró és előadó által benyújtott pályázatban is.</w:t>
      </w:r>
    </w:p>
    <w:p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7349A" w:rsidRDefault="00667F51" w:rsidP="0057349A">
      <w:pPr>
        <w:spacing w:line="360" w:lineRule="auto"/>
        <w:ind w:left="360"/>
        <w:jc w:val="left"/>
        <w:rPr>
          <w:rFonts w:ascii="Verdana" w:hAnsi="Verdana"/>
          <w:b/>
          <w:color w:val="auto"/>
          <w:sz w:val="48"/>
          <w:szCs w:val="48"/>
        </w:rPr>
      </w:pPr>
      <w:r w:rsidRPr="0057349A">
        <w:rPr>
          <w:rFonts w:ascii="Verdana" w:hAnsi="Verdana"/>
          <w:b/>
          <w:color w:val="auto"/>
          <w:sz w:val="20"/>
        </w:rPr>
        <w:t>PÁLYÁZÓ NEVE</w:t>
      </w:r>
      <w:r w:rsidR="00384199" w:rsidRPr="0057349A">
        <w:rPr>
          <w:rFonts w:ascii="Verdana" w:hAnsi="Verdana"/>
          <w:b/>
          <w:color w:val="auto"/>
          <w:sz w:val="20"/>
        </w:rPr>
        <w:t>:</w:t>
      </w:r>
      <w:r w:rsidR="00384199" w:rsidRPr="0057349A">
        <w:rPr>
          <w:rFonts w:ascii="Verdana" w:hAnsi="Verdana"/>
          <w:b/>
          <w:color w:val="auto"/>
          <w:sz w:val="20"/>
        </w:rPr>
        <w:tab/>
      </w:r>
      <w:r w:rsidR="00384199" w:rsidRPr="0057349A">
        <w:rPr>
          <w:rFonts w:ascii="Verdana" w:hAnsi="Verdana"/>
          <w:b/>
          <w:color w:val="auto"/>
          <w:sz w:val="20"/>
        </w:rPr>
        <w:tab/>
      </w:r>
      <w:r w:rsidR="00384199" w:rsidRPr="0057349A">
        <w:rPr>
          <w:rFonts w:ascii="Verdana" w:hAnsi="Verdana"/>
          <w:b/>
          <w:color w:val="auto"/>
          <w:sz w:val="20"/>
        </w:rPr>
        <w:tab/>
      </w:r>
      <w:r w:rsidR="00384199" w:rsidRPr="0057349A">
        <w:rPr>
          <w:rFonts w:ascii="Verdana" w:hAnsi="Verdana"/>
          <w:b/>
          <w:color w:val="auto"/>
          <w:sz w:val="20"/>
        </w:rPr>
        <w:tab/>
      </w:r>
      <w:r w:rsidR="00384199" w:rsidRPr="0057349A">
        <w:rPr>
          <w:rFonts w:ascii="Verdana" w:hAnsi="Verdana"/>
          <w:b/>
          <w:color w:val="auto"/>
          <w:sz w:val="20"/>
        </w:rPr>
        <w:tab/>
      </w:r>
    </w:p>
    <w:p w:rsidR="00384199" w:rsidRDefault="00384199" w:rsidP="0057349A">
      <w:pPr>
        <w:spacing w:line="360" w:lineRule="auto"/>
        <w:ind w:left="360"/>
        <w:rPr>
          <w:rFonts w:ascii="Verdana" w:hAnsi="Verdana"/>
          <w:b/>
          <w:color w:val="auto"/>
          <w:sz w:val="20"/>
        </w:rPr>
      </w:pPr>
      <w:r w:rsidRPr="0057349A">
        <w:rPr>
          <w:rFonts w:ascii="Verdana" w:hAnsi="Verdana"/>
          <w:b/>
          <w:color w:val="auto"/>
          <w:sz w:val="20"/>
        </w:rPr>
        <w:t>P</w:t>
      </w:r>
      <w:r w:rsidR="00667F51" w:rsidRPr="0057349A">
        <w:rPr>
          <w:rFonts w:ascii="Verdana" w:hAnsi="Verdana"/>
          <w:b/>
          <w:color w:val="auto"/>
          <w:sz w:val="20"/>
        </w:rPr>
        <w:t>ÁLYÁZATI TÉMA</w:t>
      </w:r>
      <w:r w:rsidRPr="0057349A">
        <w:rPr>
          <w:rFonts w:ascii="Verdana" w:hAnsi="Verdana"/>
          <w:b/>
          <w:color w:val="auto"/>
          <w:sz w:val="20"/>
        </w:rPr>
        <w:t>:</w:t>
      </w:r>
    </w:p>
    <w:p w:rsidR="00454EE7" w:rsidRPr="0057349A" w:rsidRDefault="00454EE7" w:rsidP="0057349A">
      <w:pPr>
        <w:spacing w:line="360" w:lineRule="auto"/>
        <w:ind w:left="360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Listaszerbekezds"/>
        <w:numPr>
          <w:ilvl w:val="0"/>
          <w:numId w:val="14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 mű címe:</w:t>
      </w:r>
    </w:p>
    <w:p w:rsid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P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Alkotótársak: 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410"/>
      </w:tblGrid>
      <w:tr w:rsidR="00990C46" w:rsidRPr="00B61959" w:rsidTr="00990C46">
        <w:tc>
          <w:tcPr>
            <w:tcW w:w="2551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990C46" w:rsidRPr="00B61959" w:rsidTr="00990C46">
        <w:tc>
          <w:tcPr>
            <w:tcW w:w="2551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990C46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ALKOTÁS LINKJE, AHOL MEGTEKINTHETŐ:</w:t>
      </w:r>
    </w:p>
    <w:p w:rsidR="00990C46" w:rsidRPr="00A3486C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Listaszerbekezds"/>
        <w:numPr>
          <w:ilvl w:val="0"/>
          <w:numId w:val="14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 mű címe:</w:t>
      </w:r>
    </w:p>
    <w:p w:rsid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P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Alkotótársak: 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410"/>
      </w:tblGrid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ALKOTÁS LINKJE, AHOL MEGTEKINTHETŐ:</w:t>
      </w:r>
    </w:p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bCs/>
          <w:sz w:val="20"/>
        </w:rPr>
        <w:t>…………………………………………………………………………………………………………………</w:t>
      </w:r>
    </w:p>
    <w:p w:rsidR="00BB36CD" w:rsidRDefault="00BB36CD" w:rsidP="0057349A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990C46" w:rsidRDefault="00990C46" w:rsidP="00990C46">
      <w:pPr>
        <w:pStyle w:val="Listaszerbekezds"/>
        <w:numPr>
          <w:ilvl w:val="0"/>
          <w:numId w:val="14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 mű címe:</w:t>
      </w:r>
    </w:p>
    <w:p w:rsid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P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Alkotótársak: 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410"/>
      </w:tblGrid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ALKOTÁS LINKJE, AHOL MEGTEKINTHETŐ:</w:t>
      </w:r>
    </w:p>
    <w:p w:rsidR="00990C46" w:rsidRPr="00B61959" w:rsidRDefault="00990C46" w:rsidP="00990C46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sz w:val="20"/>
        </w:rPr>
        <w:t>………………………………………………………………………………………………………………….</w:t>
      </w:r>
    </w:p>
    <w:p w:rsidR="00990C46" w:rsidRPr="00990C46" w:rsidRDefault="00990C46" w:rsidP="00990C46">
      <w:pPr>
        <w:pStyle w:val="Listaszerbekezds"/>
        <w:numPr>
          <w:ilvl w:val="0"/>
          <w:numId w:val="14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990C46">
        <w:rPr>
          <w:rFonts w:ascii="Verdana" w:hAnsi="Verdana"/>
          <w:b/>
          <w:color w:val="auto"/>
          <w:sz w:val="20"/>
        </w:rPr>
        <w:t>A mű címe:</w:t>
      </w:r>
    </w:p>
    <w:p w:rsid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P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Alkotótársak: 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410"/>
      </w:tblGrid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ALKOTÁS LINKJE, AHOL MEGTEKINTHETŐ:</w:t>
      </w:r>
    </w:p>
    <w:p w:rsidR="008350B1" w:rsidRPr="00BB36CD" w:rsidRDefault="00990C46" w:rsidP="00990C4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990C46" w:rsidRDefault="00990C46" w:rsidP="0057349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sz w:val="20"/>
        </w:rPr>
      </w:pPr>
    </w:p>
    <w:p w:rsidR="00990C46" w:rsidRPr="00354538" w:rsidRDefault="00990C46" w:rsidP="00354538">
      <w:pPr>
        <w:pStyle w:val="Listaszerbekezds"/>
        <w:numPr>
          <w:ilvl w:val="0"/>
          <w:numId w:val="14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354538">
        <w:rPr>
          <w:rFonts w:ascii="Verdana" w:hAnsi="Verdana"/>
          <w:b/>
          <w:color w:val="auto"/>
          <w:sz w:val="20"/>
        </w:rPr>
        <w:t>A mű címe:</w:t>
      </w:r>
    </w:p>
    <w:p w:rsid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Pr="00990C46" w:rsidRDefault="00990C46" w:rsidP="00990C4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Alkotótársak: 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  <w:gridCol w:w="2410"/>
      </w:tblGrid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990C46" w:rsidRPr="00B61959" w:rsidTr="00515F95">
        <w:tc>
          <w:tcPr>
            <w:tcW w:w="2551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990C46" w:rsidRPr="00B61959" w:rsidRDefault="00990C46" w:rsidP="00515F95">
            <w:pPr>
              <w:pStyle w:val="Norml0"/>
              <w:autoSpaceDE/>
              <w:adjustRightInd/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90C46" w:rsidRDefault="00990C46" w:rsidP="00990C46">
      <w:pPr>
        <w:pStyle w:val="Listaszerbekezds"/>
        <w:spacing w:line="360" w:lineRule="auto"/>
        <w:rPr>
          <w:rFonts w:ascii="Verdana" w:hAnsi="Verdana"/>
          <w:b/>
          <w:color w:val="auto"/>
          <w:sz w:val="20"/>
        </w:rPr>
      </w:pPr>
    </w:p>
    <w:p w:rsidR="00990C46" w:rsidRDefault="00990C46" w:rsidP="00990C46">
      <w:pPr>
        <w:pStyle w:val="Norml0"/>
        <w:autoSpaceDE/>
        <w:adjustRightInd/>
        <w:spacing w:line="72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AZ ALKOTÁS LINKJE, AHOL MEGTEKINTHETŐ:</w:t>
      </w:r>
    </w:p>
    <w:p w:rsidR="0057349A" w:rsidRDefault="00990C46" w:rsidP="00990C46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990C46" w:rsidRDefault="00990C46" w:rsidP="00990C46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sz w:val="20"/>
        </w:rPr>
      </w:pPr>
    </w:p>
    <w:p w:rsidR="00990C46" w:rsidRDefault="00990C46" w:rsidP="00990C46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összeg: (alkotásonként 50.000 Ft)………………………………</w:t>
      </w:r>
    </w:p>
    <w:p w:rsidR="00990C46" w:rsidRDefault="00990C46" w:rsidP="00990C46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1361A6" w:rsidRDefault="00297378" w:rsidP="0057349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DF06B1">
        <w:rPr>
          <w:rFonts w:ascii="Verdana" w:hAnsi="Verdana"/>
          <w:b/>
          <w:bCs/>
          <w:sz w:val="20"/>
          <w:szCs w:val="20"/>
        </w:rPr>
        <w:t>PÁLYÁZÓ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="00A3486C">
        <w:rPr>
          <w:rFonts w:ascii="Verdana" w:hAnsi="Verdana"/>
          <w:b/>
          <w:bCs/>
          <w:sz w:val="20"/>
          <w:szCs w:val="20"/>
        </w:rPr>
        <w:t>LEGISMERTEBB SZERZEMÉNYE,</w:t>
      </w:r>
      <w:r w:rsidR="005C3F57">
        <w:rPr>
          <w:rFonts w:ascii="Verdana" w:hAnsi="Verdana"/>
          <w:b/>
          <w:bCs/>
          <w:sz w:val="20"/>
          <w:szCs w:val="20"/>
        </w:rPr>
        <w:t xml:space="preserve"> </w:t>
      </w:r>
      <w:r w:rsidR="00DF06B1">
        <w:rPr>
          <w:rFonts w:ascii="Verdana" w:hAnsi="Verdana"/>
          <w:b/>
          <w:bCs/>
          <w:sz w:val="20"/>
          <w:szCs w:val="20"/>
        </w:rPr>
        <w:t xml:space="preserve">PRODUKCIÓJA, </w:t>
      </w:r>
      <w:r w:rsidR="005C3F57">
        <w:rPr>
          <w:rFonts w:ascii="Verdana" w:hAnsi="Verdana"/>
          <w:b/>
          <w:bCs/>
          <w:sz w:val="20"/>
          <w:szCs w:val="20"/>
        </w:rPr>
        <w:t>HONLAP CÍME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57349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sectPr w:rsidR="001361A6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2D2E2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C37B25"/>
    <w:multiLevelType w:val="hybridMultilevel"/>
    <w:tmpl w:val="98D82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0B1EC8"/>
    <w:multiLevelType w:val="hybridMultilevel"/>
    <w:tmpl w:val="C4FEEA36"/>
    <w:lvl w:ilvl="0" w:tplc="31C6C5A8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6554583"/>
    <w:multiLevelType w:val="hybridMultilevel"/>
    <w:tmpl w:val="D5F83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62B47"/>
    <w:multiLevelType w:val="hybridMultilevel"/>
    <w:tmpl w:val="686C5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24B7"/>
    <w:multiLevelType w:val="hybridMultilevel"/>
    <w:tmpl w:val="98D82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63421"/>
    <w:rsid w:val="00182C93"/>
    <w:rsid w:val="00192A3D"/>
    <w:rsid w:val="001B3C1B"/>
    <w:rsid w:val="002538A4"/>
    <w:rsid w:val="00260727"/>
    <w:rsid w:val="00297378"/>
    <w:rsid w:val="002D2E29"/>
    <w:rsid w:val="00311C90"/>
    <w:rsid w:val="003368ED"/>
    <w:rsid w:val="00354538"/>
    <w:rsid w:val="00365265"/>
    <w:rsid w:val="00384199"/>
    <w:rsid w:val="003A7FC0"/>
    <w:rsid w:val="003B06BE"/>
    <w:rsid w:val="003B6DD0"/>
    <w:rsid w:val="003C2A9E"/>
    <w:rsid w:val="003C652B"/>
    <w:rsid w:val="00410C8C"/>
    <w:rsid w:val="00422810"/>
    <w:rsid w:val="004371FB"/>
    <w:rsid w:val="00454EE7"/>
    <w:rsid w:val="004732AF"/>
    <w:rsid w:val="00482E86"/>
    <w:rsid w:val="004915CB"/>
    <w:rsid w:val="004B6BC1"/>
    <w:rsid w:val="0057349A"/>
    <w:rsid w:val="005C3F57"/>
    <w:rsid w:val="005E7393"/>
    <w:rsid w:val="00642B36"/>
    <w:rsid w:val="00644357"/>
    <w:rsid w:val="00664AFE"/>
    <w:rsid w:val="00667F51"/>
    <w:rsid w:val="006F120F"/>
    <w:rsid w:val="006F757A"/>
    <w:rsid w:val="006F7677"/>
    <w:rsid w:val="00706421"/>
    <w:rsid w:val="00711F9B"/>
    <w:rsid w:val="00727240"/>
    <w:rsid w:val="00737A9A"/>
    <w:rsid w:val="00752846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90C46"/>
    <w:rsid w:val="009C787B"/>
    <w:rsid w:val="009E1AFB"/>
    <w:rsid w:val="00A11E6B"/>
    <w:rsid w:val="00A3486C"/>
    <w:rsid w:val="00A471A2"/>
    <w:rsid w:val="00B0465A"/>
    <w:rsid w:val="00B214C7"/>
    <w:rsid w:val="00B32012"/>
    <w:rsid w:val="00B32F8C"/>
    <w:rsid w:val="00B61959"/>
    <w:rsid w:val="00B7282B"/>
    <w:rsid w:val="00B73456"/>
    <w:rsid w:val="00BB36CD"/>
    <w:rsid w:val="00C27EFA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06B1"/>
    <w:rsid w:val="00DF1F8E"/>
    <w:rsid w:val="00E03768"/>
    <w:rsid w:val="00E171A1"/>
    <w:rsid w:val="00E33C37"/>
    <w:rsid w:val="00E45EBC"/>
    <w:rsid w:val="00E539AF"/>
    <w:rsid w:val="00EE310A"/>
    <w:rsid w:val="00F006FA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BBC2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8</cp:revision>
  <cp:lastPrinted>2019-08-15T12:40:00Z</cp:lastPrinted>
  <dcterms:created xsi:type="dcterms:W3CDTF">2020-06-10T10:10:00Z</dcterms:created>
  <dcterms:modified xsi:type="dcterms:W3CDTF">2020-07-02T06:53:00Z</dcterms:modified>
</cp:coreProperties>
</file>